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BD297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1</w:t>
      </w:r>
    </w:p>
    <w:p w14:paraId="606ACB96" w14:textId="77777777" w:rsidR="00764FB2" w:rsidRPr="00764FB2" w:rsidRDefault="00764FB2" w:rsidP="00764FB2">
      <w:pPr>
        <w:numPr>
          <w:ilvl w:val="0"/>
          <w:numId w:val="1"/>
        </w:numPr>
        <w:shd w:val="clear" w:color="auto" w:fill="FFFFFF"/>
        <w:ind w:left="0" w:firstLine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A small manufacturing plant makes three types of inflatable boats: one-person, two-person, and four-person models. Each boat requires the services of three departments, as listed in the table. The cutting, assembly, and packaging departments have available maximum of 380, 330, and 120 labor-hours per week, respectively.</w:t>
      </w:r>
    </w:p>
    <w:p w14:paraId="7C11266F" w14:textId="77777777" w:rsidR="00764FB2" w:rsidRPr="00764FB2" w:rsidRDefault="00764FB2" w:rsidP="00764FB2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16"/>
          <w:szCs w:val="16"/>
          <w:bdr w:val="none" w:sz="0" w:space="0" w:color="auto" w:frame="1"/>
        </w:rPr>
        <w:t> </w:t>
      </w:r>
    </w:p>
    <w:p w14:paraId="38FC7493" w14:textId="77777777" w:rsidR="00764FB2" w:rsidRPr="00764FB2" w:rsidRDefault="00764FB2" w:rsidP="00764FB2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12"/>
          <w:szCs w:val="12"/>
          <w:bdr w:val="none" w:sz="0" w:space="0" w:color="auto" w:frame="1"/>
        </w:rPr>
        <w:t> </w:t>
      </w:r>
    </w:p>
    <w:tbl>
      <w:tblPr>
        <w:tblW w:w="8190" w:type="dxa"/>
        <w:tblInd w:w="8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1501"/>
        <w:gridCol w:w="1621"/>
        <w:gridCol w:w="1621"/>
      </w:tblGrid>
      <w:tr w:rsidR="00764FB2" w:rsidRPr="00764FB2" w14:paraId="10A83A4E" w14:textId="77777777" w:rsidTr="00764FB2">
        <w:tc>
          <w:tcPr>
            <w:tcW w:w="3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F5CE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2C7D6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One-person Boat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3B13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Two-person Boat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C3C0B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Four-person Boat</w:t>
            </w:r>
          </w:p>
        </w:tc>
      </w:tr>
      <w:tr w:rsidR="00764FB2" w:rsidRPr="00764FB2" w14:paraId="14D62A05" w14:textId="77777777" w:rsidTr="00764FB2">
        <w:tc>
          <w:tcPr>
            <w:tcW w:w="3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180AE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4B7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9756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7610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 </w:t>
            </w:r>
          </w:p>
        </w:tc>
      </w:tr>
      <w:tr w:rsidR="00764FB2" w:rsidRPr="00764FB2" w14:paraId="7A53FFF3" w14:textId="77777777" w:rsidTr="00764FB2">
        <w:tc>
          <w:tcPr>
            <w:tcW w:w="3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6ABFF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Cutting Department (hours)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15FF4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AF977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1.0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44AA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1.5</w:t>
            </w:r>
          </w:p>
        </w:tc>
      </w:tr>
      <w:tr w:rsidR="00764FB2" w:rsidRPr="00764FB2" w14:paraId="7CFAB144" w14:textId="77777777" w:rsidTr="00764FB2">
        <w:tc>
          <w:tcPr>
            <w:tcW w:w="3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F1773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Assembly Department (hours)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4828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F4E7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741F8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1.2</w:t>
            </w:r>
          </w:p>
        </w:tc>
      </w:tr>
      <w:tr w:rsidR="00764FB2" w:rsidRPr="00764FB2" w14:paraId="58196FDF" w14:textId="77777777" w:rsidTr="00764FB2">
        <w:tc>
          <w:tcPr>
            <w:tcW w:w="3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F664E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Packaging Department (hours)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87B1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66479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94143" w14:textId="77777777" w:rsidR="00764FB2" w:rsidRPr="00764FB2" w:rsidRDefault="00764FB2" w:rsidP="00764FB2">
            <w:pPr>
              <w:jc w:val="center"/>
              <w:rPr>
                <w:rFonts w:ascii="inherit" w:eastAsia="Times New Roman" w:hAnsi="inherit" w:cs="Times New Roman"/>
                <w:sz w:val="20"/>
                <w:szCs w:val="20"/>
              </w:rPr>
            </w:pPr>
            <w:r w:rsidRPr="00764FB2">
              <w:rPr>
                <w:rFonts w:ascii="Verdana" w:eastAsia="Times New Roman" w:hAnsi="Verdana" w:cs="Times New Roman"/>
                <w:sz w:val="20"/>
                <w:szCs w:val="20"/>
                <w:bdr w:val="none" w:sz="0" w:space="0" w:color="auto" w:frame="1"/>
              </w:rPr>
              <w:t>0.5</w:t>
            </w:r>
          </w:p>
        </w:tc>
      </w:tr>
    </w:tbl>
    <w:p w14:paraId="62E59141" w14:textId="77777777" w:rsidR="00764FB2" w:rsidRPr="00764FB2" w:rsidRDefault="00764FB2" w:rsidP="00764FB2">
      <w:pPr>
        <w:shd w:val="clear" w:color="auto" w:fill="FFFFFF"/>
        <w:ind w:hanging="36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12"/>
          <w:szCs w:val="12"/>
          <w:bdr w:val="none" w:sz="0" w:space="0" w:color="auto" w:frame="1"/>
        </w:rPr>
        <w:t> </w:t>
      </w:r>
    </w:p>
    <w:p w14:paraId="1C026340" w14:textId="77777777" w:rsidR="00764FB2" w:rsidRPr="00764FB2" w:rsidRDefault="00764FB2" w:rsidP="00764FB2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16"/>
          <w:szCs w:val="16"/>
          <w:bdr w:val="none" w:sz="0" w:space="0" w:color="auto" w:frame="1"/>
        </w:rPr>
        <w:t> </w:t>
      </w:r>
    </w:p>
    <w:p w14:paraId="22A652A9" w14:textId="77777777" w:rsidR="00764FB2" w:rsidRPr="00764FB2" w:rsidRDefault="00764FB2" w:rsidP="00764FB2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In the boat production problem what is the equation for the Cutting Department?</w:t>
      </w:r>
    </w:p>
    <w:p w14:paraId="61BDF103" w14:textId="77777777" w:rsidR="00764FB2" w:rsidRPr="00764FB2" w:rsidRDefault="00764FB2" w:rsidP="00764FB2">
      <w:pPr>
        <w:shd w:val="clear" w:color="auto" w:fill="FFFFFF"/>
        <w:spacing w:before="75" w:after="75"/>
        <w:ind w:hanging="360"/>
        <w:rPr>
          <w:rFonts w:ascii="inherit" w:eastAsia="Times New Roman" w:hAnsi="inherit" w:cs="Arial"/>
          <w:color w:val="00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3492"/>
      </w:tblGrid>
      <w:tr w:rsidR="00764FB2" w:rsidRPr="00764FB2" w14:paraId="5A3E770E" w14:textId="77777777" w:rsidTr="00764FB2">
        <w:tc>
          <w:tcPr>
            <w:tcW w:w="0" w:type="auto"/>
            <w:vAlign w:val="center"/>
            <w:hideMark/>
          </w:tcPr>
          <w:p w14:paraId="4ED3F534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72A20F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2CBFEEF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  <w:tr w:rsidR="00764FB2" w:rsidRPr="00764FB2" w14:paraId="00DB5FF1" w14:textId="77777777" w:rsidTr="00764FB2">
        <w:tc>
          <w:tcPr>
            <w:tcW w:w="0" w:type="auto"/>
            <w:vAlign w:val="center"/>
            <w:hideMark/>
          </w:tcPr>
          <w:p w14:paraId="296A365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B2A048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61BBE8B5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+ 0.3x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12</w:t>
            </w:r>
          </w:p>
        </w:tc>
      </w:tr>
      <w:tr w:rsidR="00764FB2" w:rsidRPr="00764FB2" w14:paraId="47E86852" w14:textId="77777777" w:rsidTr="00764FB2">
        <w:tc>
          <w:tcPr>
            <w:tcW w:w="0" w:type="auto"/>
            <w:vAlign w:val="center"/>
            <w:hideMark/>
          </w:tcPr>
          <w:p w14:paraId="7AFC6183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35CAF0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0DB7313B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  <w:tr w:rsidR="00764FB2" w:rsidRPr="00764FB2" w14:paraId="459B10BB" w14:textId="77777777" w:rsidTr="00764FB2">
        <w:tc>
          <w:tcPr>
            <w:tcW w:w="0" w:type="auto"/>
            <w:vAlign w:val="center"/>
            <w:hideMark/>
          </w:tcPr>
          <w:p w14:paraId="39F6DAFF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E3C2DDF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75B8978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  <w:tr w:rsidR="00764FB2" w:rsidRPr="00764FB2" w14:paraId="5668DC17" w14:textId="77777777" w:rsidTr="00764FB2">
        <w:tc>
          <w:tcPr>
            <w:tcW w:w="0" w:type="auto"/>
            <w:vAlign w:val="center"/>
            <w:hideMark/>
          </w:tcPr>
          <w:p w14:paraId="68DDB05F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C40F92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4B960C76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</w:tbl>
    <w:p w14:paraId="0FD0344D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41732E90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2</w:t>
      </w:r>
    </w:p>
    <w:p w14:paraId="7ACE13D0" w14:textId="77777777" w:rsidR="00764FB2" w:rsidRPr="00764FB2" w:rsidRDefault="00764FB2" w:rsidP="00764FB2">
      <w:pPr>
        <w:numPr>
          <w:ilvl w:val="0"/>
          <w:numId w:val="2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In the boat production problem what is the equation for the Packaging Department?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3492"/>
      </w:tblGrid>
      <w:tr w:rsidR="00764FB2" w:rsidRPr="00764FB2" w14:paraId="6E941D18" w14:textId="77777777" w:rsidTr="00764FB2">
        <w:tc>
          <w:tcPr>
            <w:tcW w:w="0" w:type="auto"/>
            <w:vAlign w:val="center"/>
            <w:hideMark/>
          </w:tcPr>
          <w:p w14:paraId="4EDB1A08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828E55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199B1C29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  <w:tr w:rsidR="00764FB2" w:rsidRPr="00764FB2" w14:paraId="23A3B907" w14:textId="77777777" w:rsidTr="00764FB2">
        <w:tc>
          <w:tcPr>
            <w:tcW w:w="0" w:type="auto"/>
            <w:vAlign w:val="center"/>
            <w:hideMark/>
          </w:tcPr>
          <w:p w14:paraId="432D178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EB9E62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7127EC5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  <w:tr w:rsidR="00764FB2" w:rsidRPr="00764FB2" w14:paraId="4DE535A8" w14:textId="77777777" w:rsidTr="00764FB2">
        <w:tc>
          <w:tcPr>
            <w:tcW w:w="0" w:type="auto"/>
            <w:vAlign w:val="center"/>
            <w:hideMark/>
          </w:tcPr>
          <w:p w14:paraId="5AFE042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F2385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30692CB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  <w:tr w:rsidR="00764FB2" w:rsidRPr="00764FB2" w14:paraId="39404449" w14:textId="77777777" w:rsidTr="00764FB2">
        <w:tc>
          <w:tcPr>
            <w:tcW w:w="0" w:type="auto"/>
            <w:vAlign w:val="center"/>
            <w:hideMark/>
          </w:tcPr>
          <w:p w14:paraId="6D484B51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7E41B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4BACA4EF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+ 0.3x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120</w:t>
            </w:r>
          </w:p>
        </w:tc>
      </w:tr>
      <w:tr w:rsidR="00764FB2" w:rsidRPr="00764FB2" w14:paraId="425CF629" w14:textId="77777777" w:rsidTr="00764FB2">
        <w:tc>
          <w:tcPr>
            <w:tcW w:w="0" w:type="auto"/>
            <w:vAlign w:val="center"/>
            <w:hideMark/>
          </w:tcPr>
          <w:p w14:paraId="718867B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004827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3ADCC421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</w:tbl>
    <w:p w14:paraId="035C6A60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0B69926F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3</w:t>
      </w:r>
    </w:p>
    <w:p w14:paraId="6C237095" w14:textId="77777777" w:rsidR="00764FB2" w:rsidRPr="00764FB2" w:rsidRDefault="00764FB2" w:rsidP="00764FB2">
      <w:pPr>
        <w:numPr>
          <w:ilvl w:val="0"/>
          <w:numId w:val="3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In the boat production problem what is the equation for the Assembly Department?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3492"/>
      </w:tblGrid>
      <w:tr w:rsidR="00764FB2" w:rsidRPr="00764FB2" w14:paraId="662A467F" w14:textId="77777777" w:rsidTr="00764FB2">
        <w:tc>
          <w:tcPr>
            <w:tcW w:w="0" w:type="auto"/>
            <w:vAlign w:val="center"/>
            <w:hideMark/>
          </w:tcPr>
          <w:p w14:paraId="26A2F02D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E4C57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0A792FC5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  <w:tr w:rsidR="00764FB2" w:rsidRPr="00764FB2" w14:paraId="31D96F3F" w14:textId="77777777" w:rsidTr="00764FB2">
        <w:tc>
          <w:tcPr>
            <w:tcW w:w="0" w:type="auto"/>
            <w:vAlign w:val="center"/>
            <w:hideMark/>
          </w:tcPr>
          <w:p w14:paraId="7EDF5D3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A08C49A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1D6B20E3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  <w:tr w:rsidR="00764FB2" w:rsidRPr="00764FB2" w14:paraId="612CB535" w14:textId="77777777" w:rsidTr="00764FB2">
        <w:tc>
          <w:tcPr>
            <w:tcW w:w="0" w:type="auto"/>
            <w:vAlign w:val="center"/>
            <w:hideMark/>
          </w:tcPr>
          <w:p w14:paraId="7D8D8200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C12A18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6578AA5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+ 0.3x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120</w:t>
            </w:r>
          </w:p>
        </w:tc>
      </w:tr>
      <w:tr w:rsidR="00764FB2" w:rsidRPr="00764FB2" w14:paraId="0492961F" w14:textId="77777777" w:rsidTr="00764FB2">
        <w:tc>
          <w:tcPr>
            <w:tcW w:w="0" w:type="auto"/>
            <w:vAlign w:val="center"/>
            <w:hideMark/>
          </w:tcPr>
          <w:p w14:paraId="0B30A306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EADED1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4472D643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+ 1.0x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+ 1.5x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330</w:t>
            </w:r>
          </w:p>
        </w:tc>
      </w:tr>
      <w:tr w:rsidR="00764FB2" w:rsidRPr="00764FB2" w14:paraId="5CE3C5D8" w14:textId="77777777" w:rsidTr="00764FB2">
        <w:tc>
          <w:tcPr>
            <w:tcW w:w="0" w:type="auto"/>
            <w:vAlign w:val="center"/>
            <w:hideMark/>
          </w:tcPr>
          <w:p w14:paraId="0695C535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BB4098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3CA9E5DB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0.6x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1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+ 0.9x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2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+ 1.2x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  <w:vertAlign w:val="subscript"/>
              </w:rPr>
              <w:t>3</w:t>
            </w: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 = 380</w:t>
            </w:r>
          </w:p>
        </w:tc>
      </w:tr>
    </w:tbl>
    <w:p w14:paraId="2929CDA8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43C365DF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lastRenderedPageBreak/>
        <w:t>QUESTION 4</w:t>
      </w:r>
    </w:p>
    <w:p w14:paraId="3A27EC8F" w14:textId="77777777" w:rsidR="00764FB2" w:rsidRPr="00764FB2" w:rsidRDefault="00764FB2" w:rsidP="00764FB2">
      <w:pPr>
        <w:numPr>
          <w:ilvl w:val="0"/>
          <w:numId w:val="4"/>
        </w:numPr>
        <w:shd w:val="clear" w:color="auto" w:fill="FFFFFF"/>
        <w:ind w:left="0" w:firstLine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In the boat production problem solve the appropriate equations using your choice of addition, substitution, Gaussian elimination, matrix operations or the Excel template.</w:t>
      </w:r>
    </w:p>
    <w:p w14:paraId="28AB0DE8" w14:textId="77777777" w:rsidR="00764FB2" w:rsidRPr="00764FB2" w:rsidRDefault="00764FB2" w:rsidP="00764FB2">
      <w:pPr>
        <w:shd w:val="clear" w:color="auto" w:fill="FFFFFF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sz w:val="27"/>
          <w:szCs w:val="27"/>
          <w:bdr w:val="none" w:sz="0" w:space="0" w:color="auto" w:frame="1"/>
        </w:rPr>
        <w:t>How many boats of each type must be produced each week for the plant to operate at full capacity?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7150"/>
      </w:tblGrid>
      <w:tr w:rsidR="00764FB2" w:rsidRPr="00764FB2" w14:paraId="6F8A3F80" w14:textId="77777777" w:rsidTr="00764FB2">
        <w:tc>
          <w:tcPr>
            <w:tcW w:w="0" w:type="auto"/>
            <w:vAlign w:val="center"/>
            <w:hideMark/>
          </w:tcPr>
          <w:p w14:paraId="45413C98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BE7FB6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113669E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120 one person, 200 two-person and 90 four-person boats</w:t>
            </w:r>
          </w:p>
        </w:tc>
      </w:tr>
      <w:tr w:rsidR="00764FB2" w:rsidRPr="00764FB2" w14:paraId="502F7052" w14:textId="77777777" w:rsidTr="00764FB2">
        <w:tc>
          <w:tcPr>
            <w:tcW w:w="0" w:type="auto"/>
            <w:vAlign w:val="center"/>
            <w:hideMark/>
          </w:tcPr>
          <w:p w14:paraId="25B2F741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C445D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4DB9138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10 one person, 320 two-person and 90 four-person boats</w:t>
            </w:r>
          </w:p>
        </w:tc>
      </w:tr>
      <w:tr w:rsidR="00764FB2" w:rsidRPr="00764FB2" w14:paraId="57A33BA0" w14:textId="77777777" w:rsidTr="00764FB2">
        <w:tc>
          <w:tcPr>
            <w:tcW w:w="0" w:type="auto"/>
            <w:vAlign w:val="center"/>
            <w:hideMark/>
          </w:tcPr>
          <w:p w14:paraId="46F4D5CD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9BAF569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5465921D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20 one person, 120 two-person and 200 four-person boats</w:t>
            </w:r>
          </w:p>
        </w:tc>
      </w:tr>
      <w:tr w:rsidR="00764FB2" w:rsidRPr="00764FB2" w14:paraId="539ACF62" w14:textId="77777777" w:rsidTr="00764FB2">
        <w:tc>
          <w:tcPr>
            <w:tcW w:w="0" w:type="auto"/>
            <w:vAlign w:val="center"/>
            <w:hideMark/>
          </w:tcPr>
          <w:p w14:paraId="2C3341D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71B158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35AD4773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20 one person, 220 two-person and 100 four-person boats</w:t>
            </w:r>
          </w:p>
        </w:tc>
      </w:tr>
      <w:tr w:rsidR="00764FB2" w:rsidRPr="00764FB2" w14:paraId="7066A2C4" w14:textId="77777777" w:rsidTr="00764FB2">
        <w:tc>
          <w:tcPr>
            <w:tcW w:w="0" w:type="auto"/>
            <w:vAlign w:val="center"/>
            <w:hideMark/>
          </w:tcPr>
          <w:p w14:paraId="7512BCD0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E26C13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0B590021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220 one person, 20 two-person and 100 four-person boats</w:t>
            </w:r>
          </w:p>
        </w:tc>
      </w:tr>
    </w:tbl>
    <w:p w14:paraId="2C7F1C8F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2 points   </w:t>
      </w:r>
    </w:p>
    <w:p w14:paraId="23776E65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5</w:t>
      </w:r>
    </w:p>
    <w:p w14:paraId="37D2E75E" w14:textId="77777777" w:rsidR="00764FB2" w:rsidRPr="00764FB2" w:rsidRDefault="00764FB2" w:rsidP="00764FB2">
      <w:pPr>
        <w:numPr>
          <w:ilvl w:val="0"/>
          <w:numId w:val="5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How does a linear inequality behave when plotted in the Cartesian coordinate system?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6267"/>
      </w:tblGrid>
      <w:tr w:rsidR="00764FB2" w:rsidRPr="00764FB2" w14:paraId="0C83ADC1" w14:textId="77777777" w:rsidTr="00764FB2">
        <w:tc>
          <w:tcPr>
            <w:tcW w:w="0" w:type="auto"/>
            <w:vAlign w:val="center"/>
            <w:hideMark/>
          </w:tcPr>
          <w:p w14:paraId="3102D059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FFBFF2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15738A0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It is simply a line.</w:t>
            </w:r>
          </w:p>
        </w:tc>
      </w:tr>
      <w:tr w:rsidR="00764FB2" w:rsidRPr="00764FB2" w14:paraId="218E4C15" w14:textId="77777777" w:rsidTr="00764FB2">
        <w:tc>
          <w:tcPr>
            <w:tcW w:w="0" w:type="auto"/>
            <w:vAlign w:val="center"/>
            <w:hideMark/>
          </w:tcPr>
          <w:p w14:paraId="32AD6BD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20F6083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62F66505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It cannot be plotted.</w:t>
            </w:r>
          </w:p>
        </w:tc>
      </w:tr>
      <w:tr w:rsidR="00764FB2" w:rsidRPr="00764FB2" w14:paraId="2C78D5DE" w14:textId="77777777" w:rsidTr="00764FB2">
        <w:tc>
          <w:tcPr>
            <w:tcW w:w="0" w:type="auto"/>
            <w:vAlign w:val="center"/>
            <w:hideMark/>
          </w:tcPr>
          <w:p w14:paraId="6B097E3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3D0EB3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4F69E4B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It is the same as a linear equation.</w:t>
            </w:r>
          </w:p>
        </w:tc>
      </w:tr>
      <w:tr w:rsidR="00764FB2" w:rsidRPr="00764FB2" w14:paraId="32D2863E" w14:textId="77777777" w:rsidTr="00764FB2">
        <w:tc>
          <w:tcPr>
            <w:tcW w:w="0" w:type="auto"/>
            <w:vAlign w:val="center"/>
            <w:hideMark/>
          </w:tcPr>
          <w:p w14:paraId="32B169C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331596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51CFFAB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It illustrates all the points that satisfy the equation.</w:t>
            </w:r>
          </w:p>
        </w:tc>
      </w:tr>
      <w:tr w:rsidR="00764FB2" w:rsidRPr="00764FB2" w14:paraId="049551F7" w14:textId="77777777" w:rsidTr="00764FB2">
        <w:tc>
          <w:tcPr>
            <w:tcW w:w="0" w:type="auto"/>
            <w:vAlign w:val="center"/>
            <w:hideMark/>
          </w:tcPr>
          <w:p w14:paraId="5174B5BD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6CFCD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412D5EA9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It splits the coordinate system into two parts.</w:t>
            </w:r>
          </w:p>
        </w:tc>
      </w:tr>
    </w:tbl>
    <w:p w14:paraId="6F7618AA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209D2AD8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6</w:t>
      </w:r>
    </w:p>
    <w:p w14:paraId="48816853" w14:textId="77777777" w:rsidR="00764FB2" w:rsidRPr="00764FB2" w:rsidRDefault="00764FB2" w:rsidP="00764FB2">
      <w:pPr>
        <w:numPr>
          <w:ilvl w:val="0"/>
          <w:numId w:val="6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The dependent variable in a linear programming problem is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6702"/>
      </w:tblGrid>
      <w:tr w:rsidR="00764FB2" w:rsidRPr="00764FB2" w14:paraId="0CD509A3" w14:textId="77777777" w:rsidTr="00764FB2">
        <w:tc>
          <w:tcPr>
            <w:tcW w:w="0" w:type="auto"/>
            <w:vAlign w:val="center"/>
            <w:hideMark/>
          </w:tcPr>
          <w:p w14:paraId="278C1969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B7A224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53D4267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values of the right-hand sides.</w:t>
            </w:r>
          </w:p>
        </w:tc>
      </w:tr>
      <w:tr w:rsidR="00764FB2" w:rsidRPr="00764FB2" w14:paraId="060AE8A2" w14:textId="77777777" w:rsidTr="00764FB2">
        <w:tc>
          <w:tcPr>
            <w:tcW w:w="0" w:type="auto"/>
            <w:vAlign w:val="center"/>
            <w:hideMark/>
          </w:tcPr>
          <w:p w14:paraId="63DF7A98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6F04E5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311B7958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total value of the objective function at solution.</w:t>
            </w:r>
          </w:p>
        </w:tc>
      </w:tr>
      <w:tr w:rsidR="00764FB2" w:rsidRPr="00764FB2" w14:paraId="7B3D7957" w14:textId="77777777" w:rsidTr="00764FB2">
        <w:tc>
          <w:tcPr>
            <w:tcW w:w="0" w:type="auto"/>
            <w:vAlign w:val="center"/>
            <w:hideMark/>
          </w:tcPr>
          <w:p w14:paraId="6B8B4326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9C00C4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73D631B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limited resources.</w:t>
            </w:r>
          </w:p>
        </w:tc>
      </w:tr>
      <w:tr w:rsidR="00764FB2" w:rsidRPr="00764FB2" w14:paraId="342DB3A3" w14:textId="77777777" w:rsidTr="00764FB2">
        <w:tc>
          <w:tcPr>
            <w:tcW w:w="0" w:type="auto"/>
            <w:vAlign w:val="center"/>
            <w:hideMark/>
          </w:tcPr>
          <w:p w14:paraId="0064EC3B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C73D05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087CBB64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variables for which optimal values are to be found.</w:t>
            </w:r>
          </w:p>
        </w:tc>
      </w:tr>
      <w:tr w:rsidR="00764FB2" w:rsidRPr="00764FB2" w14:paraId="57E1B775" w14:textId="77777777" w:rsidTr="00764FB2">
        <w:tc>
          <w:tcPr>
            <w:tcW w:w="0" w:type="auto"/>
            <w:vAlign w:val="center"/>
            <w:hideMark/>
          </w:tcPr>
          <w:p w14:paraId="5851328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0D5039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1FCB5DFF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None of the above.</w:t>
            </w:r>
          </w:p>
        </w:tc>
      </w:tr>
    </w:tbl>
    <w:p w14:paraId="0947E9B6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26DD954E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7</w:t>
      </w:r>
    </w:p>
    <w:p w14:paraId="1DB58EEE" w14:textId="77777777" w:rsidR="00764FB2" w:rsidRPr="00764FB2" w:rsidRDefault="00764FB2" w:rsidP="00764FB2">
      <w:pPr>
        <w:numPr>
          <w:ilvl w:val="0"/>
          <w:numId w:val="7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The constraints in a linear programming problem may be viewed as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3011"/>
      </w:tblGrid>
      <w:tr w:rsidR="00764FB2" w:rsidRPr="00764FB2" w14:paraId="6AC6FF66" w14:textId="77777777" w:rsidTr="00764FB2">
        <w:tc>
          <w:tcPr>
            <w:tcW w:w="0" w:type="auto"/>
            <w:vAlign w:val="center"/>
            <w:hideMark/>
          </w:tcPr>
          <w:p w14:paraId="5938FFC6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B93B6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2F299F0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objective.</w:t>
            </w:r>
          </w:p>
        </w:tc>
      </w:tr>
      <w:tr w:rsidR="00764FB2" w:rsidRPr="00764FB2" w14:paraId="5DC084F7" w14:textId="77777777" w:rsidTr="00764FB2">
        <w:tc>
          <w:tcPr>
            <w:tcW w:w="0" w:type="auto"/>
            <w:vAlign w:val="center"/>
            <w:hideMark/>
          </w:tcPr>
          <w:p w14:paraId="6F40D1CE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BDBF74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1E66831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Decision variables.</w:t>
            </w:r>
          </w:p>
        </w:tc>
      </w:tr>
      <w:tr w:rsidR="00764FB2" w:rsidRPr="00764FB2" w14:paraId="741E3E2D" w14:textId="77777777" w:rsidTr="00764FB2">
        <w:tc>
          <w:tcPr>
            <w:tcW w:w="0" w:type="auto"/>
            <w:vAlign w:val="center"/>
            <w:hideMark/>
          </w:tcPr>
          <w:p w14:paraId="3DB9CF9F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C5EE313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7F3A2159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Slack variables.</w:t>
            </w:r>
          </w:p>
        </w:tc>
      </w:tr>
      <w:tr w:rsidR="00764FB2" w:rsidRPr="00764FB2" w14:paraId="4221E6AE" w14:textId="77777777" w:rsidTr="00764FB2">
        <w:tc>
          <w:tcPr>
            <w:tcW w:w="0" w:type="auto"/>
            <w:vAlign w:val="center"/>
            <w:hideMark/>
          </w:tcPr>
          <w:p w14:paraId="47444573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29256B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428D4F24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Uncontrollable variables.</w:t>
            </w:r>
          </w:p>
        </w:tc>
      </w:tr>
      <w:tr w:rsidR="00764FB2" w:rsidRPr="00764FB2" w14:paraId="1F022B35" w14:textId="77777777" w:rsidTr="00764FB2">
        <w:tc>
          <w:tcPr>
            <w:tcW w:w="0" w:type="auto"/>
            <w:vAlign w:val="center"/>
            <w:hideMark/>
          </w:tcPr>
          <w:p w14:paraId="299B697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28F1C9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1FD08EC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None of the above.</w:t>
            </w:r>
          </w:p>
        </w:tc>
      </w:tr>
    </w:tbl>
    <w:p w14:paraId="31404B99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0AA10108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8</w:t>
      </w:r>
    </w:p>
    <w:p w14:paraId="5DB13837" w14:textId="77777777" w:rsidR="00764FB2" w:rsidRPr="00764FB2" w:rsidRDefault="00764FB2" w:rsidP="00764FB2">
      <w:pPr>
        <w:numPr>
          <w:ilvl w:val="0"/>
          <w:numId w:val="8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lastRenderedPageBreak/>
        <w:t>The slack variables in a linear programming problem may be viewed as which of the following?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5354"/>
      </w:tblGrid>
      <w:tr w:rsidR="00764FB2" w:rsidRPr="00764FB2" w14:paraId="61CB65B9" w14:textId="77777777" w:rsidTr="00764FB2">
        <w:tc>
          <w:tcPr>
            <w:tcW w:w="0" w:type="auto"/>
            <w:vAlign w:val="center"/>
            <w:hideMark/>
          </w:tcPr>
          <w:p w14:paraId="72C68B8A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E42D1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5DA36E4D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amount of additional resources needed.</w:t>
            </w:r>
          </w:p>
        </w:tc>
      </w:tr>
      <w:tr w:rsidR="00764FB2" w:rsidRPr="00764FB2" w14:paraId="0861152F" w14:textId="77777777" w:rsidTr="00764FB2">
        <w:tc>
          <w:tcPr>
            <w:tcW w:w="0" w:type="auto"/>
            <w:vAlign w:val="center"/>
            <w:hideMark/>
          </w:tcPr>
          <w:p w14:paraId="530A5DAC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B865CD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70264CE6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The amount of unused resources.</w:t>
            </w:r>
          </w:p>
        </w:tc>
      </w:tr>
      <w:tr w:rsidR="00764FB2" w:rsidRPr="00764FB2" w14:paraId="14511A80" w14:textId="77777777" w:rsidTr="00764FB2">
        <w:tc>
          <w:tcPr>
            <w:tcW w:w="0" w:type="auto"/>
            <w:vAlign w:val="center"/>
            <w:hideMark/>
          </w:tcPr>
          <w:p w14:paraId="0F7668D8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A0E5D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539EF606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Flexibility in the decision variables.</w:t>
            </w:r>
          </w:p>
        </w:tc>
      </w:tr>
      <w:tr w:rsidR="00764FB2" w:rsidRPr="00764FB2" w14:paraId="5D3A4983" w14:textId="77777777" w:rsidTr="00764FB2">
        <w:tc>
          <w:tcPr>
            <w:tcW w:w="0" w:type="auto"/>
            <w:vAlign w:val="center"/>
            <w:hideMark/>
          </w:tcPr>
          <w:p w14:paraId="06725D9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7C5EF0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7A53002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None of the above.</w:t>
            </w:r>
          </w:p>
        </w:tc>
      </w:tr>
      <w:tr w:rsidR="00764FB2" w:rsidRPr="00764FB2" w14:paraId="41FED4B8" w14:textId="77777777" w:rsidTr="00764FB2">
        <w:tc>
          <w:tcPr>
            <w:tcW w:w="0" w:type="auto"/>
            <w:vAlign w:val="center"/>
            <w:hideMark/>
          </w:tcPr>
          <w:p w14:paraId="202302FB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36093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060D298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Possible changes to the objective function.</w:t>
            </w:r>
          </w:p>
        </w:tc>
      </w:tr>
    </w:tbl>
    <w:p w14:paraId="683364EB" w14:textId="77777777" w:rsidR="00764FB2" w:rsidRPr="00764FB2" w:rsidRDefault="00764FB2" w:rsidP="00764FB2">
      <w:pPr>
        <w:spacing w:before="135"/>
        <w:jc w:val="right"/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</w:pPr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1 </w:t>
      </w:r>
      <w:proofErr w:type="gramStart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>points</w:t>
      </w:r>
      <w:proofErr w:type="gramEnd"/>
      <w:r w:rsidRPr="00764FB2">
        <w:rPr>
          <w:rFonts w:ascii="inherit" w:eastAsia="Times New Roman" w:hAnsi="inherit" w:cs="Arial"/>
          <w:b/>
          <w:bCs/>
          <w:color w:val="000000"/>
          <w:sz w:val="19"/>
          <w:szCs w:val="19"/>
          <w:bdr w:val="single" w:sz="2" w:space="2" w:color="CCCCCC" w:frame="1"/>
          <w:shd w:val="clear" w:color="auto" w:fill="FFFFFF"/>
        </w:rPr>
        <w:t xml:space="preserve">   </w:t>
      </w:r>
    </w:p>
    <w:p w14:paraId="16B36F8E" w14:textId="77777777" w:rsidR="00764FB2" w:rsidRPr="00764FB2" w:rsidRDefault="00764FB2" w:rsidP="00764FB2">
      <w:pPr>
        <w:shd w:val="clear" w:color="auto" w:fill="FFFFFF"/>
        <w:outlineLvl w:val="2"/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</w:pPr>
      <w:r w:rsidRPr="00764FB2">
        <w:rPr>
          <w:rFonts w:ascii="Arial" w:eastAsia="Times New Roman" w:hAnsi="Arial" w:cs="Arial"/>
          <w:b/>
          <w:bCs/>
          <w:caps/>
          <w:color w:val="333333"/>
          <w:spacing w:val="26"/>
          <w:sz w:val="21"/>
          <w:szCs w:val="21"/>
        </w:rPr>
        <w:t>QUESTION 9</w:t>
      </w:r>
    </w:p>
    <w:p w14:paraId="7CCB4870" w14:textId="77777777" w:rsidR="00764FB2" w:rsidRPr="00764FB2" w:rsidRDefault="00764FB2" w:rsidP="00764FB2">
      <w:pPr>
        <w:numPr>
          <w:ilvl w:val="0"/>
          <w:numId w:val="9"/>
        </w:numPr>
        <w:shd w:val="clear" w:color="auto" w:fill="FFFFFF"/>
        <w:ind w:left="0"/>
        <w:rPr>
          <w:rFonts w:ascii="inherit" w:eastAsia="Times New Roman" w:hAnsi="inherit" w:cs="Arial"/>
          <w:color w:val="000000"/>
          <w:sz w:val="20"/>
          <w:szCs w:val="20"/>
        </w:rPr>
      </w:pPr>
      <w:r w:rsidRPr="00764FB2">
        <w:rPr>
          <w:rFonts w:ascii="Verdana" w:eastAsia="Times New Roman" w:hAnsi="Verdana" w:cs="Arial"/>
          <w:color w:val="000000"/>
          <w:bdr w:val="none" w:sz="0" w:space="0" w:color="auto" w:frame="1"/>
        </w:rPr>
        <w:t>A linear programming problem is which of the following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254"/>
        <w:gridCol w:w="7762"/>
      </w:tblGrid>
      <w:tr w:rsidR="00764FB2" w:rsidRPr="00764FB2" w14:paraId="15DECAFB" w14:textId="77777777" w:rsidTr="00764FB2">
        <w:tc>
          <w:tcPr>
            <w:tcW w:w="0" w:type="auto"/>
            <w:vAlign w:val="center"/>
            <w:hideMark/>
          </w:tcPr>
          <w:p w14:paraId="1DA6F730" w14:textId="77777777" w:rsidR="00764FB2" w:rsidRPr="00764FB2" w:rsidRDefault="00764FB2" w:rsidP="00764FB2">
            <w:pPr>
              <w:rPr>
                <w:rFonts w:ascii="inherit" w:eastAsia="Times New Roman" w:hAnsi="inherit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65A1B7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I.</w:t>
            </w:r>
          </w:p>
        </w:tc>
        <w:tc>
          <w:tcPr>
            <w:tcW w:w="0" w:type="auto"/>
            <w:vAlign w:val="center"/>
            <w:hideMark/>
          </w:tcPr>
          <w:p w14:paraId="3AF9A294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An optimizing deterministic solution method.</w:t>
            </w:r>
          </w:p>
        </w:tc>
      </w:tr>
      <w:tr w:rsidR="00764FB2" w:rsidRPr="00764FB2" w14:paraId="5F31C9CD" w14:textId="77777777" w:rsidTr="00764FB2">
        <w:tc>
          <w:tcPr>
            <w:tcW w:w="0" w:type="auto"/>
            <w:vAlign w:val="center"/>
            <w:hideMark/>
          </w:tcPr>
          <w:p w14:paraId="1F1DB00A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F73398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II.</w:t>
            </w:r>
          </w:p>
        </w:tc>
        <w:tc>
          <w:tcPr>
            <w:tcW w:w="0" w:type="auto"/>
            <w:vAlign w:val="center"/>
            <w:hideMark/>
          </w:tcPr>
          <w:p w14:paraId="36831E65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None of the above.</w:t>
            </w:r>
          </w:p>
        </w:tc>
      </w:tr>
      <w:tr w:rsidR="00764FB2" w:rsidRPr="00764FB2" w14:paraId="33DD581D" w14:textId="77777777" w:rsidTr="00764FB2">
        <w:tc>
          <w:tcPr>
            <w:tcW w:w="0" w:type="auto"/>
            <w:vAlign w:val="center"/>
            <w:hideMark/>
          </w:tcPr>
          <w:p w14:paraId="1417B7C2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F151BC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III.</w:t>
            </w:r>
          </w:p>
        </w:tc>
        <w:tc>
          <w:tcPr>
            <w:tcW w:w="0" w:type="auto"/>
            <w:vAlign w:val="center"/>
            <w:hideMark/>
          </w:tcPr>
          <w:p w14:paraId="00D98559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An optimizing technique to handle quadratic systems.</w:t>
            </w:r>
          </w:p>
        </w:tc>
      </w:tr>
      <w:tr w:rsidR="00764FB2" w:rsidRPr="00764FB2" w14:paraId="61905F8F" w14:textId="77777777" w:rsidTr="00764FB2">
        <w:tc>
          <w:tcPr>
            <w:tcW w:w="0" w:type="auto"/>
            <w:vAlign w:val="center"/>
            <w:hideMark/>
          </w:tcPr>
          <w:p w14:paraId="4D8A0D8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35D3D7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IV.</w:t>
            </w:r>
          </w:p>
        </w:tc>
        <w:tc>
          <w:tcPr>
            <w:tcW w:w="0" w:type="auto"/>
            <w:vAlign w:val="center"/>
            <w:hideMark/>
          </w:tcPr>
          <w:p w14:paraId="600CAE87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A probabilistic description of a managerial problem.</w:t>
            </w:r>
          </w:p>
        </w:tc>
      </w:tr>
      <w:tr w:rsidR="00764FB2" w:rsidRPr="00764FB2" w14:paraId="77ED70EB" w14:textId="77777777" w:rsidTr="00764FB2">
        <w:tc>
          <w:tcPr>
            <w:tcW w:w="0" w:type="auto"/>
            <w:vAlign w:val="center"/>
            <w:hideMark/>
          </w:tcPr>
          <w:p w14:paraId="7AAEEE14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F05C25" w14:textId="77777777" w:rsidR="00764FB2" w:rsidRPr="00764FB2" w:rsidRDefault="00764FB2" w:rsidP="00764FB2">
            <w:pPr>
              <w:rPr>
                <w:rFonts w:ascii="inherit" w:eastAsia="Times New Roman" w:hAnsi="inherit" w:cs="Times New Roman"/>
                <w:sz w:val="19"/>
                <w:szCs w:val="19"/>
              </w:rPr>
            </w:pPr>
            <w:r w:rsidRPr="00764FB2">
              <w:rPr>
                <w:rFonts w:ascii="inherit" w:eastAsia="Times New Roman" w:hAnsi="inherit" w:cs="Times New Roman"/>
                <w:sz w:val="19"/>
                <w:szCs w:val="19"/>
              </w:rPr>
              <w:t>V.</w:t>
            </w:r>
          </w:p>
        </w:tc>
        <w:tc>
          <w:tcPr>
            <w:tcW w:w="0" w:type="auto"/>
            <w:vAlign w:val="center"/>
            <w:hideMark/>
          </w:tcPr>
          <w:p w14:paraId="570BBA0D" w14:textId="77777777" w:rsidR="00764FB2" w:rsidRPr="00764FB2" w:rsidRDefault="00764FB2" w:rsidP="00764FB2">
            <w:pPr>
              <w:rPr>
                <w:rFonts w:ascii="inherit" w:eastAsia="Times New Roman" w:hAnsi="inherit" w:cs="Arial"/>
                <w:sz w:val="20"/>
                <w:szCs w:val="20"/>
              </w:rPr>
            </w:pPr>
            <w:r w:rsidRPr="00764FB2">
              <w:rPr>
                <w:rFonts w:ascii="Verdana" w:eastAsia="Times New Roman" w:hAnsi="Verdana" w:cs="Arial"/>
                <w:bdr w:val="none" w:sz="0" w:space="0" w:color="auto" w:frame="1"/>
              </w:rPr>
              <w:t>A solution technique that utilizes simultaneous linear equations.</w:t>
            </w:r>
          </w:p>
        </w:tc>
      </w:tr>
    </w:tbl>
    <w:p w14:paraId="26F0E047" w14:textId="77777777" w:rsidR="00764FB2" w:rsidRDefault="00764FB2">
      <w:bookmarkStart w:id="0" w:name="_GoBack"/>
      <w:bookmarkEnd w:id="0"/>
    </w:p>
    <w:sectPr w:rsidR="00764FB2" w:rsidSect="00F0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D21F4"/>
    <w:multiLevelType w:val="multilevel"/>
    <w:tmpl w:val="AB78B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D4231B"/>
    <w:multiLevelType w:val="multilevel"/>
    <w:tmpl w:val="D8168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0D08B2"/>
    <w:multiLevelType w:val="multilevel"/>
    <w:tmpl w:val="78A84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DB5183"/>
    <w:multiLevelType w:val="multilevel"/>
    <w:tmpl w:val="B20E6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24287A"/>
    <w:multiLevelType w:val="multilevel"/>
    <w:tmpl w:val="1750D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2458C5"/>
    <w:multiLevelType w:val="multilevel"/>
    <w:tmpl w:val="9D58C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832BC0"/>
    <w:multiLevelType w:val="multilevel"/>
    <w:tmpl w:val="60EC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55110E"/>
    <w:multiLevelType w:val="multilevel"/>
    <w:tmpl w:val="E6862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554E2B"/>
    <w:multiLevelType w:val="multilevel"/>
    <w:tmpl w:val="1674C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FB2"/>
    <w:rsid w:val="00764FB2"/>
    <w:rsid w:val="00F0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A2873"/>
  <w15:chartTrackingRefBased/>
  <w15:docId w15:val="{3A3476BF-D124-AE46-953C-454728C7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64FB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64FB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64F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askbuttondiv">
    <w:name w:val="taskbuttondiv"/>
    <w:basedOn w:val="Normal"/>
    <w:rsid w:val="00764FB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030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47548554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49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5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7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9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97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2552758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0674565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6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94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5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6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0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23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37795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6786904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9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7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38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86206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93613407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4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87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66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07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545783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85657482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2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39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9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195471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71966900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10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8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38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8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30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20761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23636093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1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57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5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91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2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954647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18858289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38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52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74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82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31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2603205">
          <w:marLeft w:val="0"/>
          <w:marRight w:val="0"/>
          <w:marTop w:val="0"/>
          <w:marBottom w:val="0"/>
          <w:divBdr>
            <w:top w:val="single" w:sz="6" w:space="15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6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5" w:color="CDCDCD"/>
                <w:right w:val="none" w:sz="0" w:space="0" w:color="auto"/>
              </w:divBdr>
              <w:divsChild>
                <w:div w:id="20579710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08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8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80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9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Olavarria</dc:creator>
  <cp:keywords/>
  <dc:description/>
  <cp:lastModifiedBy>Miguel Olavarria</cp:lastModifiedBy>
  <cp:revision>1</cp:revision>
  <dcterms:created xsi:type="dcterms:W3CDTF">2019-11-10T20:09:00Z</dcterms:created>
  <dcterms:modified xsi:type="dcterms:W3CDTF">2019-11-10T20:09:00Z</dcterms:modified>
</cp:coreProperties>
</file>